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9A" w:rsidRPr="00242E9B" w:rsidRDefault="0021719A" w:rsidP="00155D86">
      <w:pPr>
        <w:rPr>
          <w:b/>
        </w:rPr>
      </w:pPr>
      <w:r w:rsidRPr="00242E9B">
        <w:rPr>
          <w:b/>
        </w:rPr>
        <w:t>Speaker Bios for 9.25.15 Roundtable</w:t>
      </w:r>
    </w:p>
    <w:p w:rsidR="0021719A" w:rsidRPr="00242E9B" w:rsidRDefault="0021719A" w:rsidP="00155D86"/>
    <w:p w:rsidR="00155D86" w:rsidRPr="00242E9B" w:rsidRDefault="008F7EAD" w:rsidP="00155D86">
      <w:pPr>
        <w:rPr>
          <w:b/>
        </w:rPr>
      </w:pPr>
      <w:r w:rsidRPr="00242E9B">
        <w:rPr>
          <w:b/>
        </w:rPr>
        <w:t xml:space="preserve">Camilo </w:t>
      </w:r>
      <w:r w:rsidR="00155D86" w:rsidRPr="00242E9B">
        <w:rPr>
          <w:b/>
        </w:rPr>
        <w:t xml:space="preserve">Serna </w:t>
      </w:r>
    </w:p>
    <w:p w:rsidR="00155D86" w:rsidRPr="00242E9B" w:rsidRDefault="00155D86" w:rsidP="00155D86">
      <w:r w:rsidRPr="00242E9B">
        <w:t xml:space="preserve">Camilo Serna is Vice President of Strategic Planning &amp; Policy at Eversource Energy.  He is also President of </w:t>
      </w:r>
      <w:proofErr w:type="spellStart"/>
      <w:r w:rsidRPr="00242E9B">
        <w:t>Eversource’s</w:t>
      </w:r>
      <w:proofErr w:type="spellEnd"/>
      <w:r w:rsidRPr="00242E9B">
        <w:t xml:space="preserve"> remaining unregulated operations.</w:t>
      </w:r>
    </w:p>
    <w:p w:rsidR="00B04479" w:rsidRPr="00242E9B" w:rsidRDefault="00B04479" w:rsidP="00155D86"/>
    <w:p w:rsidR="00B04479" w:rsidRPr="00242E9B" w:rsidRDefault="00B04479" w:rsidP="00B04479">
      <w:r w:rsidRPr="00242E9B">
        <w:t>Prior to joining Eversource in 2008, Camilo worked for Oliver Wyma</w:t>
      </w:r>
      <w:r w:rsidR="002C1CBA" w:rsidRPr="00242E9B">
        <w:t>n’s</w:t>
      </w:r>
      <w:r w:rsidRPr="00242E9B">
        <w:t xml:space="preserve"> Energy &amp; Utilities practice, assisting clients in Europe, Latin America and North America.</w:t>
      </w:r>
    </w:p>
    <w:p w:rsidR="00155D86" w:rsidRPr="00242E9B" w:rsidRDefault="00155D86" w:rsidP="00155D86"/>
    <w:p w:rsidR="00155D86" w:rsidRPr="00242E9B" w:rsidRDefault="00B04479" w:rsidP="00155D86">
      <w:r w:rsidRPr="00242E9B">
        <w:t>Camilo</w:t>
      </w:r>
      <w:r w:rsidR="00155D86" w:rsidRPr="00242E9B">
        <w:t xml:space="preserve"> is </w:t>
      </w:r>
      <w:r w:rsidRPr="00242E9B">
        <w:t xml:space="preserve">a </w:t>
      </w:r>
      <w:r w:rsidR="00155D86" w:rsidRPr="00242E9B">
        <w:t>member of</w:t>
      </w:r>
      <w:r w:rsidR="007C0FD2" w:rsidRPr="00242E9B">
        <w:t xml:space="preserve"> </w:t>
      </w:r>
      <w:proofErr w:type="spellStart"/>
      <w:r w:rsidR="007C0FD2" w:rsidRPr="00242E9B">
        <w:t>Greentech</w:t>
      </w:r>
      <w:proofErr w:type="spellEnd"/>
      <w:r w:rsidR="007C0FD2" w:rsidRPr="00242E9B">
        <w:t xml:space="preserve"> Media’s Grid Edge Executive Council,</w:t>
      </w:r>
      <w:r w:rsidR="00155D86" w:rsidRPr="00242E9B">
        <w:t xml:space="preserve"> </w:t>
      </w:r>
      <w:r w:rsidR="007B7F6A" w:rsidRPr="00242E9B">
        <w:t>the</w:t>
      </w:r>
      <w:r w:rsidRPr="00242E9B">
        <w:t xml:space="preserve"> </w:t>
      </w:r>
      <w:r w:rsidR="00155D86" w:rsidRPr="00242E9B">
        <w:t xml:space="preserve">Economic Policy Advisory Group </w:t>
      </w:r>
      <w:r w:rsidR="007C0FD2" w:rsidRPr="00242E9B">
        <w:t xml:space="preserve">at the Edison Electric Institute </w:t>
      </w:r>
      <w:r w:rsidR="007B7F6A" w:rsidRPr="00242E9B">
        <w:t>a</w:t>
      </w:r>
      <w:r w:rsidR="007C0FD2" w:rsidRPr="00242E9B">
        <w:t xml:space="preserve">s well as the </w:t>
      </w:r>
      <w:r w:rsidR="007B7F6A" w:rsidRPr="00242E9B">
        <w:t>Strategy Committee at</w:t>
      </w:r>
      <w:r w:rsidR="00155D86" w:rsidRPr="00242E9B">
        <w:t xml:space="preserve"> (EEI</w:t>
      </w:r>
      <w:r w:rsidR="00DE424E" w:rsidRPr="00242E9B">
        <w:t>)</w:t>
      </w:r>
      <w:r w:rsidR="00155D86" w:rsidRPr="00242E9B">
        <w:t xml:space="preserve">.  </w:t>
      </w:r>
    </w:p>
    <w:p w:rsidR="00155D86" w:rsidRPr="00242E9B" w:rsidRDefault="00155D86" w:rsidP="00155D86"/>
    <w:p w:rsidR="007C0FD2" w:rsidRPr="00242E9B" w:rsidRDefault="00155D86" w:rsidP="00242E9B">
      <w:r w:rsidRPr="00242E9B">
        <w:t>He holds an industrial engineering degree from Universidad de Los Andes (Bogotá, Colombia)</w:t>
      </w:r>
      <w:r w:rsidR="00B04479" w:rsidRPr="00242E9B">
        <w:t xml:space="preserve"> </w:t>
      </w:r>
      <w:r w:rsidRPr="00242E9B">
        <w:t>and an MBA from Northwestern.</w:t>
      </w:r>
    </w:p>
    <w:p w:rsidR="00242E9B" w:rsidRDefault="00242E9B" w:rsidP="007C0FD2"/>
    <w:p w:rsidR="007C0FD2" w:rsidRPr="00242E9B" w:rsidRDefault="007C0FD2" w:rsidP="007C0FD2">
      <w:pPr>
        <w:rPr>
          <w:b/>
        </w:rPr>
      </w:pPr>
      <w:r w:rsidRPr="00242E9B">
        <w:rPr>
          <w:b/>
        </w:rPr>
        <w:t>Peter Zschokke</w:t>
      </w:r>
    </w:p>
    <w:p w:rsidR="004C7B0B" w:rsidRPr="00242E9B" w:rsidRDefault="007C0FD2" w:rsidP="007C0FD2">
      <w:r w:rsidRPr="00242E9B">
        <w:t xml:space="preserve">Peter Zschokke is Director Regulatory Strategy for National Grid. </w:t>
      </w:r>
      <w:r w:rsidR="004C7B0B" w:rsidRPr="00242E9B">
        <w:t xml:space="preserve"> He </w:t>
      </w:r>
      <w:r w:rsidRPr="00242E9B">
        <w:t>is a recognized expert in regulatory issues</w:t>
      </w:r>
      <w:r w:rsidR="004C7B0B" w:rsidRPr="00242E9B">
        <w:t>,</w:t>
      </w:r>
      <w:r w:rsidRPr="00242E9B">
        <w:t xml:space="preserve"> with a current focus on grid modernization, Smart Grid design and pricing, and distribution rate design</w:t>
      </w:r>
      <w:r w:rsidR="00174A44" w:rsidRPr="00242E9B">
        <w:t xml:space="preserve"> and has</w:t>
      </w:r>
      <w:r w:rsidRPr="00242E9B">
        <w:t xml:space="preserve"> </w:t>
      </w:r>
      <w:r w:rsidR="00CC28FB" w:rsidRPr="00242E9B">
        <w:t>testified on Time Variant pricing, demand response, capital trackers, cost allocation, cost recovery and management audits.</w:t>
      </w:r>
    </w:p>
    <w:p w:rsidR="004C7B0B" w:rsidRPr="00242E9B" w:rsidRDefault="004C7B0B" w:rsidP="007C0FD2"/>
    <w:p w:rsidR="007C0FD2" w:rsidRPr="00242E9B" w:rsidRDefault="004C7B0B" w:rsidP="007C0FD2">
      <w:r w:rsidRPr="00242E9B">
        <w:t>Peter</w:t>
      </w:r>
      <w:r w:rsidR="007C0FD2" w:rsidRPr="00242E9B">
        <w:t xml:space="preserve"> </w:t>
      </w:r>
      <w:r w:rsidR="00CC28FB" w:rsidRPr="00242E9B">
        <w:t>is National Grid’s lead spokesperson</w:t>
      </w:r>
      <w:r w:rsidR="007C0FD2" w:rsidRPr="00242E9B">
        <w:t xml:space="preserve"> before the </w:t>
      </w:r>
      <w:r w:rsidRPr="00242E9B">
        <w:t>MA DPU</w:t>
      </w:r>
      <w:r w:rsidR="007C0FD2" w:rsidRPr="00242E9B">
        <w:t xml:space="preserve"> in its Grid Modernization proceeding</w:t>
      </w:r>
      <w:r w:rsidRPr="00242E9B">
        <w:t xml:space="preserve"> and </w:t>
      </w:r>
      <w:r w:rsidR="00174A44" w:rsidRPr="00242E9B">
        <w:t xml:space="preserve">also </w:t>
      </w:r>
      <w:r w:rsidR="00CC28FB" w:rsidRPr="00242E9B">
        <w:t>represents</w:t>
      </w:r>
      <w:r w:rsidR="007C0FD2" w:rsidRPr="00242E9B">
        <w:t xml:space="preserve"> </w:t>
      </w:r>
      <w:r w:rsidR="00174A44" w:rsidRPr="00242E9B">
        <w:t>the company</w:t>
      </w:r>
      <w:r w:rsidR="00CC28FB" w:rsidRPr="00242E9B">
        <w:t xml:space="preserve"> in </w:t>
      </w:r>
      <w:r w:rsidR="007C0FD2" w:rsidRPr="00242E9B">
        <w:t xml:space="preserve">developing the Joint Utility comments in the New York Public Service Commission's </w:t>
      </w:r>
      <w:r w:rsidRPr="00242E9B">
        <w:t>“</w:t>
      </w:r>
      <w:r w:rsidR="007C0FD2" w:rsidRPr="00242E9B">
        <w:t>Reforming Our Energy Vision.</w:t>
      </w:r>
      <w:r w:rsidRPr="00242E9B">
        <w:t>”</w:t>
      </w:r>
      <w:r w:rsidR="007C0FD2" w:rsidRPr="00242E9B">
        <w:t xml:space="preserve"> </w:t>
      </w:r>
    </w:p>
    <w:p w:rsidR="007C0FD2" w:rsidRPr="00242E9B" w:rsidRDefault="007C0FD2" w:rsidP="007C0FD2"/>
    <w:p w:rsidR="007C0FD2" w:rsidRPr="00242E9B" w:rsidRDefault="00174A44" w:rsidP="007C0FD2">
      <w:r w:rsidRPr="00242E9B">
        <w:t>Peter</w:t>
      </w:r>
      <w:r w:rsidR="00CC28FB" w:rsidRPr="00242E9B">
        <w:t xml:space="preserve"> </w:t>
      </w:r>
      <w:r w:rsidR="007C0FD2" w:rsidRPr="00242E9B">
        <w:t>is a graduate of Boston University with degrees in Economics.</w:t>
      </w:r>
    </w:p>
    <w:p w:rsidR="007C0FD2" w:rsidRPr="00242E9B" w:rsidRDefault="007C0FD2" w:rsidP="007C0FD2">
      <w:pPr>
        <w:ind w:right="360"/>
      </w:pPr>
    </w:p>
    <w:p w:rsidR="007C0FD2" w:rsidRPr="00242E9B" w:rsidRDefault="007C0FD2" w:rsidP="007C0FD2">
      <w:pPr>
        <w:ind w:right="360"/>
      </w:pPr>
    </w:p>
    <w:p w:rsidR="002C1CBA" w:rsidRPr="00242E9B" w:rsidRDefault="002C1CBA" w:rsidP="002C1CBA">
      <w:pPr>
        <w:rPr>
          <w:b/>
        </w:rPr>
      </w:pPr>
      <w:r w:rsidRPr="00242E9B">
        <w:rPr>
          <w:b/>
        </w:rPr>
        <w:t>Justin Eisfeller</w:t>
      </w:r>
    </w:p>
    <w:p w:rsidR="002C1CBA" w:rsidRPr="00242E9B" w:rsidRDefault="002C1CBA" w:rsidP="002C1CBA">
      <w:r w:rsidRPr="00242E9B">
        <w:t xml:space="preserve">Justin Eisfeller is </w:t>
      </w:r>
      <w:r w:rsidR="008F7EAD" w:rsidRPr="00242E9B">
        <w:t xml:space="preserve">the </w:t>
      </w:r>
      <w:r w:rsidRPr="00242E9B">
        <w:t>Director</w:t>
      </w:r>
      <w:r w:rsidR="008F7EAD" w:rsidRPr="00242E9B">
        <w:t xml:space="preserve"> of </w:t>
      </w:r>
      <w:r w:rsidRPr="00242E9B">
        <w:t xml:space="preserve">Energy Measurement &amp; Control at Unitil, where he is responsible for Unitil’s advanced metering infrastructure, gas and electric dispatching, and electric systems operations.  </w:t>
      </w:r>
    </w:p>
    <w:p w:rsidR="002C1CBA" w:rsidRPr="00242E9B" w:rsidRDefault="002C1CBA" w:rsidP="002C1CBA"/>
    <w:p w:rsidR="002C1CBA" w:rsidRPr="00242E9B" w:rsidRDefault="002C1CBA" w:rsidP="002C1CBA">
      <w:r w:rsidRPr="00242E9B">
        <w:t xml:space="preserve">Prior to joining Unitil in 2002, Justin was employed at Heidelberg Web Systems as a Director of Engineering, and before that, at Public Service of New Hampshire.  </w:t>
      </w:r>
    </w:p>
    <w:p w:rsidR="002C1CBA" w:rsidRPr="00242E9B" w:rsidRDefault="002C1CBA" w:rsidP="002C1CBA"/>
    <w:p w:rsidR="00CC28FB" w:rsidRPr="00242E9B" w:rsidRDefault="002C1CBA" w:rsidP="002C1CBA">
      <w:pPr>
        <w:ind w:right="360"/>
      </w:pPr>
      <w:r w:rsidRPr="00242E9B">
        <w:t xml:space="preserve">Justin earned a BS in Electrical Engineering from Northeastern University and an MBA from University of New Hampshire.  </w:t>
      </w:r>
    </w:p>
    <w:p w:rsidR="00CC28FB" w:rsidRPr="00242E9B" w:rsidRDefault="00CC28FB" w:rsidP="002C1CBA">
      <w:pPr>
        <w:ind w:right="360"/>
      </w:pPr>
    </w:p>
    <w:p w:rsidR="002C1CBA" w:rsidRDefault="002C1CBA" w:rsidP="002C1CBA">
      <w:pPr>
        <w:ind w:right="360"/>
      </w:pPr>
      <w:r w:rsidRPr="00242E9B">
        <w:t xml:space="preserve">He is a registered professional engineer in the state of New Hampshire and an active board member of the Energy Council of the Northeast (ECNE) </w:t>
      </w:r>
    </w:p>
    <w:p w:rsidR="00242E9B" w:rsidRDefault="00242E9B" w:rsidP="002C1CBA">
      <w:pPr>
        <w:ind w:right="360"/>
      </w:pPr>
    </w:p>
    <w:p w:rsidR="00242E9B" w:rsidRDefault="00242E9B" w:rsidP="009B343E"/>
    <w:p w:rsidR="009B343E" w:rsidRPr="00242E9B" w:rsidRDefault="009B343E" w:rsidP="009B343E">
      <w:pPr>
        <w:rPr>
          <w:b/>
        </w:rPr>
      </w:pPr>
      <w:r w:rsidRPr="00242E9B">
        <w:rPr>
          <w:b/>
        </w:rPr>
        <w:lastRenderedPageBreak/>
        <w:t>Rebecca Tepper</w:t>
      </w:r>
    </w:p>
    <w:p w:rsidR="009B343E" w:rsidRPr="00242E9B" w:rsidRDefault="009B343E" w:rsidP="009B343E">
      <w:r w:rsidRPr="00242E9B">
        <w:t xml:space="preserve">Rebecca </w:t>
      </w:r>
      <w:r w:rsidR="008F7EAD" w:rsidRPr="00242E9B">
        <w:t xml:space="preserve">Tepper </w:t>
      </w:r>
      <w:r w:rsidRPr="00242E9B">
        <w:t>is the Deputy Bureau Chief of the Energy and Environment Bureau and Chief of the Energy and Telecommunications Division of the Massachusetts Attorney General’s Office</w:t>
      </w:r>
      <w:r w:rsidR="008F7EAD" w:rsidRPr="00242E9B">
        <w:t xml:space="preserve">.  She </w:t>
      </w:r>
      <w:r w:rsidRPr="00242E9B">
        <w:t xml:space="preserve">serves as the </w:t>
      </w:r>
      <w:r w:rsidR="00CC28FB" w:rsidRPr="00242E9B">
        <w:t>AG</w:t>
      </w:r>
      <w:r w:rsidRPr="00242E9B">
        <w:t xml:space="preserve">’s chief advisor on energy policy and executes </w:t>
      </w:r>
      <w:r w:rsidR="00CC28FB" w:rsidRPr="00242E9B">
        <w:t>its</w:t>
      </w:r>
      <w:r w:rsidRPr="00242E9B">
        <w:t xml:space="preserve"> statutory function of ratepayer advocate before state and federal regulators and courts.</w:t>
      </w:r>
    </w:p>
    <w:p w:rsidR="009B343E" w:rsidRPr="00242E9B" w:rsidRDefault="009B343E" w:rsidP="009B343E"/>
    <w:p w:rsidR="009B343E" w:rsidRPr="00242E9B" w:rsidRDefault="00174A44" w:rsidP="009B343E">
      <w:r w:rsidRPr="00242E9B">
        <w:t>Before</w:t>
      </w:r>
      <w:r w:rsidR="009B343E" w:rsidRPr="00242E9B">
        <w:t xml:space="preserve"> joining the </w:t>
      </w:r>
      <w:r w:rsidR="008F7EAD" w:rsidRPr="00242E9B">
        <w:t>AGO</w:t>
      </w:r>
      <w:r w:rsidR="009B343E" w:rsidRPr="00242E9B">
        <w:t>, Rebecca was the General Counsel to the Massachusetts Department of Public Utilities</w:t>
      </w:r>
      <w:r w:rsidR="008F7EAD" w:rsidRPr="00242E9B">
        <w:t xml:space="preserve"> and previous to that, </w:t>
      </w:r>
      <w:r w:rsidRPr="00242E9B">
        <w:t xml:space="preserve">she </w:t>
      </w:r>
      <w:r w:rsidR="009B343E" w:rsidRPr="00242E9B">
        <w:t>served as the Director of the Massachusetts</w:t>
      </w:r>
      <w:r w:rsidR="00CC28FB" w:rsidRPr="00242E9B">
        <w:t xml:space="preserve"> Energy Facilities Siting Board and as</w:t>
      </w:r>
      <w:r w:rsidR="009B343E" w:rsidRPr="00242E9B">
        <w:t xml:space="preserve"> </w:t>
      </w:r>
      <w:r w:rsidR="00CC28FB" w:rsidRPr="00242E9B">
        <w:t xml:space="preserve">a </w:t>
      </w:r>
      <w:r w:rsidR="009B343E" w:rsidRPr="00242E9B">
        <w:t>Governor’s representative to the Eastern Interconnection States’ Planning Council.</w:t>
      </w:r>
    </w:p>
    <w:p w:rsidR="009B343E" w:rsidRPr="00242E9B" w:rsidRDefault="009B343E" w:rsidP="009B343E"/>
    <w:p w:rsidR="009B343E" w:rsidRPr="00242E9B" w:rsidRDefault="009B343E" w:rsidP="009B343E">
      <w:r w:rsidRPr="00242E9B">
        <w:t xml:space="preserve">Rebecca </w:t>
      </w:r>
      <w:r w:rsidR="00CC28FB" w:rsidRPr="00242E9B">
        <w:t>spent 15 years in the</w:t>
      </w:r>
      <w:r w:rsidRPr="00242E9B">
        <w:t xml:space="preserve"> private sector</w:t>
      </w:r>
      <w:r w:rsidR="00174A44" w:rsidRPr="00242E9B">
        <w:t xml:space="preserve"> </w:t>
      </w:r>
      <w:r w:rsidRPr="00242E9B">
        <w:t>as a partner at Rubin and Rudman, LLP</w:t>
      </w:r>
      <w:r w:rsidR="00174A44" w:rsidRPr="00242E9B">
        <w:t xml:space="preserve">. </w:t>
      </w:r>
      <w:r w:rsidR="00CC28FB" w:rsidRPr="00242E9B">
        <w:t xml:space="preserve"> </w:t>
      </w:r>
      <w:r w:rsidR="00174A44" w:rsidRPr="00242E9B">
        <w:t xml:space="preserve"> </w:t>
      </w:r>
    </w:p>
    <w:p w:rsidR="009B343E" w:rsidRPr="00242E9B" w:rsidRDefault="009B343E" w:rsidP="009B343E"/>
    <w:p w:rsidR="008041CE" w:rsidRDefault="00174A44">
      <w:r w:rsidRPr="00242E9B">
        <w:t>She</w:t>
      </w:r>
      <w:r w:rsidR="009B343E" w:rsidRPr="00242E9B">
        <w:t xml:space="preserve"> </w:t>
      </w:r>
      <w:r w:rsidR="00CC28FB" w:rsidRPr="00242E9B">
        <w:t xml:space="preserve">holds a BA from the University of Wisconsin/Madison and a JD from </w:t>
      </w:r>
      <w:r w:rsidR="009B343E" w:rsidRPr="00242E9B">
        <w:t>Boston University Law School</w:t>
      </w:r>
      <w:r w:rsidR="00CC28FB" w:rsidRPr="00242E9B">
        <w:t>.</w:t>
      </w:r>
      <w:r w:rsidR="009B343E" w:rsidRPr="00242E9B">
        <w:t xml:space="preserve"> </w:t>
      </w:r>
      <w:r w:rsidR="00CC28FB" w:rsidRPr="00242E9B">
        <w:t xml:space="preserve"> </w:t>
      </w:r>
    </w:p>
    <w:p w:rsidR="00E11345" w:rsidRDefault="00E11345"/>
    <w:p w:rsidR="00E11345" w:rsidRDefault="00E11345"/>
    <w:p w:rsidR="008041CE" w:rsidRPr="00242E9B" w:rsidRDefault="008041CE" w:rsidP="008041CE">
      <w:pPr>
        <w:rPr>
          <w:rFonts w:cs="Arial"/>
          <w:b/>
        </w:rPr>
      </w:pPr>
      <w:r w:rsidRPr="00242E9B">
        <w:rPr>
          <w:rFonts w:cs="Arial"/>
          <w:b/>
        </w:rPr>
        <w:t>Janet Gail Besser</w:t>
      </w:r>
      <w:r w:rsidR="00174A44" w:rsidRPr="00242E9B">
        <w:rPr>
          <w:rFonts w:cs="Arial"/>
          <w:b/>
        </w:rPr>
        <w:t xml:space="preserve"> </w:t>
      </w:r>
    </w:p>
    <w:p w:rsidR="00174A44" w:rsidRPr="00242E9B" w:rsidRDefault="008041CE" w:rsidP="008041CE">
      <w:pPr>
        <w:rPr>
          <w:rFonts w:cs="Arial"/>
        </w:rPr>
      </w:pPr>
      <w:r w:rsidRPr="00242E9B">
        <w:rPr>
          <w:rFonts w:cs="Arial"/>
        </w:rPr>
        <w:t xml:space="preserve">Janet </w:t>
      </w:r>
      <w:r w:rsidR="008F7EAD" w:rsidRPr="00242E9B">
        <w:rPr>
          <w:rFonts w:cs="Arial"/>
        </w:rPr>
        <w:t>Gail Besser is Vice President of Policy and Government Affairs at</w:t>
      </w:r>
      <w:r w:rsidRPr="00242E9B">
        <w:rPr>
          <w:rFonts w:cs="Arial"/>
        </w:rPr>
        <w:t xml:space="preserve"> N</w:t>
      </w:r>
      <w:r w:rsidR="008F7EAD" w:rsidRPr="00242E9B">
        <w:rPr>
          <w:rFonts w:cs="Arial"/>
        </w:rPr>
        <w:t>ew England Clean Energy Center, where she leads</w:t>
      </w:r>
      <w:r w:rsidRPr="00242E9B">
        <w:rPr>
          <w:rFonts w:cs="Arial"/>
        </w:rPr>
        <w:t xml:space="preserve"> </w:t>
      </w:r>
      <w:r w:rsidR="008F7EAD" w:rsidRPr="00242E9B">
        <w:rPr>
          <w:rFonts w:cs="Arial"/>
        </w:rPr>
        <w:t xml:space="preserve">the organization’s </w:t>
      </w:r>
      <w:r w:rsidRPr="00242E9B">
        <w:rPr>
          <w:rFonts w:cs="Arial"/>
        </w:rPr>
        <w:t xml:space="preserve">policy and advocacy efforts.  </w:t>
      </w:r>
      <w:r w:rsidR="00174A44" w:rsidRPr="00242E9B">
        <w:rPr>
          <w:rFonts w:cs="Arial"/>
        </w:rPr>
        <w:t xml:space="preserve"> </w:t>
      </w:r>
    </w:p>
    <w:p w:rsidR="00174A44" w:rsidRPr="00242E9B" w:rsidRDefault="00174A44" w:rsidP="008041CE">
      <w:pPr>
        <w:rPr>
          <w:rFonts w:cs="Arial"/>
        </w:rPr>
      </w:pPr>
    </w:p>
    <w:p w:rsidR="00174A44" w:rsidRPr="00242E9B" w:rsidRDefault="008041CE" w:rsidP="008041CE">
      <w:pPr>
        <w:rPr>
          <w:rFonts w:cs="Arial"/>
          <w:color w:val="1A1A1A"/>
        </w:rPr>
      </w:pPr>
      <w:r w:rsidRPr="00242E9B">
        <w:rPr>
          <w:rFonts w:cs="Arial"/>
          <w:color w:val="1A1A1A"/>
        </w:rPr>
        <w:t xml:space="preserve">Previously, </w:t>
      </w:r>
      <w:r w:rsidR="008F7EAD" w:rsidRPr="00242E9B">
        <w:rPr>
          <w:rFonts w:cs="Arial"/>
          <w:color w:val="1A1A1A"/>
        </w:rPr>
        <w:t>Janet</w:t>
      </w:r>
      <w:r w:rsidRPr="00242E9B">
        <w:rPr>
          <w:rFonts w:cs="Arial"/>
          <w:color w:val="1A1A1A"/>
        </w:rPr>
        <w:t xml:space="preserve"> was Vice President, Regulatory Strategy and Policy at National Grid, Chair of the Massachusetts Department of Public Utilities, and an executive and expert consultant at Analysis Group and </w:t>
      </w:r>
      <w:proofErr w:type="spellStart"/>
      <w:r w:rsidRPr="00242E9B">
        <w:rPr>
          <w:rFonts w:cs="Arial"/>
          <w:color w:val="1A1A1A"/>
        </w:rPr>
        <w:t>Lexecon</w:t>
      </w:r>
      <w:proofErr w:type="spellEnd"/>
      <w:r w:rsidRPr="00242E9B">
        <w:rPr>
          <w:rFonts w:cs="Arial"/>
          <w:color w:val="1A1A1A"/>
        </w:rPr>
        <w:t xml:space="preserve">.  </w:t>
      </w:r>
    </w:p>
    <w:p w:rsidR="00174A44" w:rsidRPr="00242E9B" w:rsidRDefault="00174A44" w:rsidP="008041CE">
      <w:pPr>
        <w:rPr>
          <w:rFonts w:cs="Arial"/>
          <w:color w:val="1A1A1A"/>
        </w:rPr>
      </w:pPr>
    </w:p>
    <w:p w:rsidR="00174A44" w:rsidRPr="00242E9B" w:rsidRDefault="008041CE" w:rsidP="008041CE">
      <w:pPr>
        <w:rPr>
          <w:rFonts w:cs="Arial"/>
          <w:color w:val="1A1A1A"/>
        </w:rPr>
      </w:pPr>
      <w:r w:rsidRPr="00242E9B">
        <w:rPr>
          <w:rFonts w:cs="Arial"/>
          <w:color w:val="1A1A1A"/>
        </w:rPr>
        <w:t xml:space="preserve">She also held senior staff roles at the Massachusetts Energy Office and New Hampshire Public Utilities Commission, served as policy director for a DC-based national independent power association, and began her career as a small hydro developer and low-income consumer advocate.  </w:t>
      </w:r>
    </w:p>
    <w:p w:rsidR="00174A44" w:rsidRPr="00242E9B" w:rsidRDefault="00174A44" w:rsidP="008041CE">
      <w:pPr>
        <w:rPr>
          <w:rFonts w:cs="Arial"/>
          <w:color w:val="1A1A1A"/>
        </w:rPr>
      </w:pPr>
    </w:p>
    <w:p w:rsidR="008041CE" w:rsidRPr="00242E9B" w:rsidRDefault="00174A44" w:rsidP="008041CE">
      <w:r w:rsidRPr="00242E9B">
        <w:rPr>
          <w:rFonts w:cs="Arial"/>
          <w:color w:val="1A1A1A"/>
        </w:rPr>
        <w:t>Janet</w:t>
      </w:r>
      <w:r w:rsidR="008041CE" w:rsidRPr="00242E9B">
        <w:rPr>
          <w:rFonts w:cs="Arial"/>
          <w:color w:val="1A1A1A"/>
        </w:rPr>
        <w:t xml:space="preserve"> </w:t>
      </w:r>
      <w:r w:rsidR="008041CE" w:rsidRPr="00242E9B">
        <w:t xml:space="preserve">earned </w:t>
      </w:r>
      <w:r w:rsidRPr="00242E9B">
        <w:t xml:space="preserve">her </w:t>
      </w:r>
      <w:r w:rsidRPr="00242E9B">
        <w:rPr>
          <w:spacing w:val="-3"/>
        </w:rPr>
        <w:t xml:space="preserve">B.A. </w:t>
      </w:r>
      <w:r w:rsidRPr="00242E9B">
        <w:t xml:space="preserve">from Williams and her </w:t>
      </w:r>
      <w:r w:rsidR="008041CE" w:rsidRPr="00242E9B">
        <w:t>M</w:t>
      </w:r>
      <w:r w:rsidRPr="00242E9B">
        <w:t>A</w:t>
      </w:r>
      <w:r w:rsidR="008041CE" w:rsidRPr="00242E9B">
        <w:t xml:space="preserve"> in Public Policy from</w:t>
      </w:r>
      <w:r w:rsidRPr="00242E9B">
        <w:t xml:space="preserve"> </w:t>
      </w:r>
      <w:r w:rsidR="008041CE" w:rsidRPr="00242E9B">
        <w:rPr>
          <w:spacing w:val="-3"/>
        </w:rPr>
        <w:t>Harvard</w:t>
      </w:r>
      <w:r w:rsidRPr="00242E9B">
        <w:rPr>
          <w:spacing w:val="-3"/>
        </w:rPr>
        <w:t>.</w:t>
      </w:r>
    </w:p>
    <w:p w:rsidR="008041CE" w:rsidRPr="00242E9B" w:rsidRDefault="008041CE" w:rsidP="008041CE"/>
    <w:p w:rsidR="007C0FD2" w:rsidRPr="00242E9B" w:rsidRDefault="007C0FD2">
      <w:pPr>
        <w:rPr>
          <w:rFonts w:cs="Times New Roman"/>
          <w:lang w:eastAsia="ja-JP"/>
        </w:rPr>
      </w:pPr>
    </w:p>
    <w:p w:rsidR="008041CE" w:rsidRPr="00242E9B" w:rsidRDefault="008041CE" w:rsidP="008041CE">
      <w:pPr>
        <w:rPr>
          <w:rFonts w:cs="Times New Roman"/>
          <w:b/>
          <w:lang w:eastAsia="ja-JP"/>
        </w:rPr>
      </w:pPr>
      <w:r w:rsidRPr="00242E9B">
        <w:rPr>
          <w:rFonts w:cs="Times New Roman"/>
          <w:b/>
          <w:lang w:eastAsia="ja-JP"/>
        </w:rPr>
        <w:t>Daniel L. Sosland</w:t>
      </w:r>
    </w:p>
    <w:p w:rsidR="004C69A7" w:rsidRPr="00242E9B" w:rsidRDefault="008041CE" w:rsidP="008041CE">
      <w:pPr>
        <w:rPr>
          <w:rFonts w:cs="Times New Roman"/>
          <w:lang w:eastAsia="ja-JP"/>
        </w:rPr>
      </w:pPr>
      <w:r w:rsidRPr="00242E9B">
        <w:rPr>
          <w:rFonts w:cs="Times New Roman"/>
          <w:lang w:eastAsia="ja-JP"/>
        </w:rPr>
        <w:t xml:space="preserve">Dan is president of Acadia Center, a non-profit research and policy advocacy organization advancing the clean energy future at the state and regional levels. </w:t>
      </w:r>
      <w:r w:rsidR="004C69A7" w:rsidRPr="00242E9B">
        <w:rPr>
          <w:rFonts w:cs="Times New Roman"/>
          <w:lang w:eastAsia="ja-JP"/>
        </w:rPr>
        <w:t xml:space="preserve"> </w:t>
      </w:r>
    </w:p>
    <w:p w:rsidR="004C69A7" w:rsidRPr="00242E9B" w:rsidRDefault="004C69A7" w:rsidP="008041CE">
      <w:pPr>
        <w:rPr>
          <w:rFonts w:cs="Times New Roman"/>
          <w:lang w:eastAsia="ja-JP"/>
        </w:rPr>
      </w:pPr>
    </w:p>
    <w:p w:rsidR="006D2B1D" w:rsidRPr="00242E9B" w:rsidRDefault="006D2B1D" w:rsidP="008041CE">
      <w:pPr>
        <w:rPr>
          <w:rFonts w:cs="Times New Roman"/>
          <w:lang w:eastAsia="ja-JP"/>
        </w:rPr>
      </w:pPr>
      <w:r w:rsidRPr="00242E9B">
        <w:rPr>
          <w:rFonts w:cs="Times New Roman"/>
          <w:lang w:eastAsia="ja-JP"/>
        </w:rPr>
        <w:t>He</w:t>
      </w:r>
      <w:r w:rsidR="008041CE" w:rsidRPr="00242E9B">
        <w:rPr>
          <w:rFonts w:cs="Times New Roman"/>
          <w:lang w:eastAsia="ja-JP"/>
        </w:rPr>
        <w:t xml:space="preserve"> serves on the board of directors of U.S. Climate Action Network, Northeast Clean Energy Council and Northeast Energy Efficiency Partnerships. </w:t>
      </w:r>
    </w:p>
    <w:p w:rsidR="006D2B1D" w:rsidRPr="00242E9B" w:rsidRDefault="006D2B1D" w:rsidP="008041CE">
      <w:pPr>
        <w:rPr>
          <w:rFonts w:cs="Times New Roman"/>
          <w:lang w:eastAsia="ja-JP"/>
        </w:rPr>
      </w:pPr>
    </w:p>
    <w:p w:rsidR="006D2B1D" w:rsidRPr="00242E9B" w:rsidRDefault="008041CE" w:rsidP="008041CE">
      <w:pPr>
        <w:rPr>
          <w:rFonts w:cs="Times New Roman"/>
          <w:lang w:eastAsia="ja-JP"/>
        </w:rPr>
      </w:pPr>
      <w:r w:rsidRPr="00242E9B">
        <w:rPr>
          <w:rFonts w:cs="Times New Roman"/>
          <w:lang w:eastAsia="ja-JP"/>
        </w:rPr>
        <w:t xml:space="preserve">Prior to establishing Acadia Center, </w:t>
      </w:r>
      <w:r w:rsidR="006D2B1D" w:rsidRPr="00242E9B">
        <w:rPr>
          <w:rFonts w:cs="Times New Roman"/>
          <w:lang w:eastAsia="ja-JP"/>
        </w:rPr>
        <w:t>Dan</w:t>
      </w:r>
      <w:r w:rsidRPr="00242E9B">
        <w:rPr>
          <w:rFonts w:cs="Times New Roman"/>
          <w:lang w:eastAsia="ja-JP"/>
        </w:rPr>
        <w:t xml:space="preserve"> was an attorney in New York City and at the Conservation Law Foundation in Boston and Maine. </w:t>
      </w:r>
    </w:p>
    <w:p w:rsidR="006D2B1D" w:rsidRPr="00242E9B" w:rsidRDefault="006D2B1D" w:rsidP="008041CE">
      <w:pPr>
        <w:rPr>
          <w:rFonts w:cs="Times New Roman"/>
          <w:lang w:eastAsia="ja-JP"/>
        </w:rPr>
      </w:pPr>
    </w:p>
    <w:p w:rsidR="00242E9B" w:rsidRDefault="008041CE" w:rsidP="007C0FD2">
      <w:pPr>
        <w:rPr>
          <w:rFonts w:cs="Times New Roman"/>
          <w:lang w:eastAsia="ja-JP"/>
        </w:rPr>
      </w:pPr>
      <w:r w:rsidRPr="00242E9B">
        <w:rPr>
          <w:rFonts w:cs="Times New Roman"/>
          <w:lang w:eastAsia="ja-JP"/>
        </w:rPr>
        <w:t>He holds a JD from Cornell University and an AB from Brown University.</w:t>
      </w:r>
      <w:bookmarkStart w:id="0" w:name="_GoBack"/>
      <w:bookmarkEnd w:id="0"/>
    </w:p>
    <w:p w:rsidR="00242E9B" w:rsidRDefault="00242E9B" w:rsidP="007C0FD2">
      <w:pPr>
        <w:rPr>
          <w:rFonts w:cs="Times New Roman"/>
          <w:lang w:eastAsia="ja-JP"/>
        </w:rPr>
      </w:pPr>
    </w:p>
    <w:p w:rsidR="00242E9B" w:rsidRDefault="00242E9B" w:rsidP="007C0FD2">
      <w:pPr>
        <w:rPr>
          <w:rFonts w:cs="Times New Roman"/>
          <w:lang w:eastAsia="ja-JP"/>
        </w:rPr>
      </w:pPr>
    </w:p>
    <w:p w:rsidR="007C0FD2" w:rsidRPr="00242E9B" w:rsidRDefault="007C0FD2" w:rsidP="007C0FD2">
      <w:pPr>
        <w:rPr>
          <w:rFonts w:eastAsia="Times New Roman" w:cs="Calibri"/>
          <w:b/>
        </w:rPr>
      </w:pPr>
      <w:r w:rsidRPr="00242E9B">
        <w:rPr>
          <w:rFonts w:eastAsia="Times New Roman" w:cs="Calibri"/>
          <w:b/>
        </w:rPr>
        <w:t>Andrew Gillespie</w:t>
      </w:r>
    </w:p>
    <w:p w:rsidR="007C0FD2" w:rsidRPr="00242E9B" w:rsidRDefault="007C0FD2" w:rsidP="007C0FD2">
      <w:pPr>
        <w:rPr>
          <w:rFonts w:eastAsia="Times New Roman" w:cs="Calibri"/>
        </w:rPr>
      </w:pPr>
      <w:r w:rsidRPr="00242E9B">
        <w:rPr>
          <w:rFonts w:eastAsia="Times New Roman" w:cs="Calibri"/>
        </w:rPr>
        <w:t>Andrew Gillespie is Principal Analyst, Market Development, ISO New England, focusing on improving the efficiency and effectiveness of New England’s wholesale electricity markets – specifically the Forward Capacity Market.</w:t>
      </w:r>
    </w:p>
    <w:p w:rsidR="007C0FD2" w:rsidRPr="00242E9B" w:rsidRDefault="007C0FD2" w:rsidP="007C0FD2">
      <w:pPr>
        <w:rPr>
          <w:rFonts w:eastAsia="Times New Roman" w:cs="Calibri"/>
        </w:rPr>
      </w:pPr>
      <w:r w:rsidRPr="00242E9B">
        <w:rPr>
          <w:rFonts w:eastAsia="Times New Roman" w:cs="Calibri"/>
        </w:rPr>
        <w:t> </w:t>
      </w:r>
    </w:p>
    <w:p w:rsidR="007C0FD2" w:rsidRPr="00242E9B" w:rsidRDefault="007C0FD2" w:rsidP="007C0FD2">
      <w:pPr>
        <w:rPr>
          <w:rFonts w:eastAsia="Times New Roman" w:cs="Calibri"/>
        </w:rPr>
      </w:pPr>
      <w:r w:rsidRPr="00242E9B">
        <w:rPr>
          <w:rFonts w:eastAsia="Times New Roman" w:cs="Calibri"/>
        </w:rPr>
        <w:t>Prior to joining the ISO, Andrew worked for Eastern Utilities Associates, Mirant Americas Energy Marketing, and PSEG Energy Resources and Trade.  He has managed a portfolio of generation assets, supervised power plant engineering projects, monitored power plant performance, developed ways to improve resource performance, and was involved in emissions and energy trading. </w:t>
      </w:r>
    </w:p>
    <w:p w:rsidR="007C0FD2" w:rsidRPr="00242E9B" w:rsidRDefault="007C0FD2" w:rsidP="007C0FD2"/>
    <w:p w:rsidR="007C0FD2" w:rsidRPr="00242E9B" w:rsidRDefault="007C0FD2" w:rsidP="007C0FD2">
      <w:pPr>
        <w:rPr>
          <w:rFonts w:eastAsia="Times New Roman" w:cs="Calibri"/>
        </w:rPr>
      </w:pPr>
      <w:r w:rsidRPr="00242E9B">
        <w:rPr>
          <w:rFonts w:eastAsia="Times New Roman" w:cs="Calibri"/>
        </w:rPr>
        <w:t>Andrew holds a BS in Mechanical Engineering from Northeastern, and an MBA from Emory University.  He is a registered Professional Engineer in Massachusetts. </w:t>
      </w:r>
    </w:p>
    <w:p w:rsidR="00E11345" w:rsidRDefault="00E11345" w:rsidP="004421D0">
      <w:pPr>
        <w:rPr>
          <w:b/>
        </w:rPr>
      </w:pPr>
    </w:p>
    <w:p w:rsidR="00E11345" w:rsidRDefault="00E11345" w:rsidP="004421D0">
      <w:pPr>
        <w:rPr>
          <w:b/>
        </w:rPr>
      </w:pPr>
    </w:p>
    <w:p w:rsidR="00E11345" w:rsidRDefault="00E11345" w:rsidP="004421D0">
      <w:pPr>
        <w:rPr>
          <w:b/>
        </w:rPr>
      </w:pPr>
    </w:p>
    <w:p w:rsidR="004421D0" w:rsidRPr="00242E9B" w:rsidRDefault="007B7F6A" w:rsidP="004421D0">
      <w:pPr>
        <w:rPr>
          <w:b/>
        </w:rPr>
      </w:pPr>
      <w:r w:rsidRPr="00242E9B">
        <w:rPr>
          <w:b/>
        </w:rPr>
        <w:t xml:space="preserve">Jeffrey </w:t>
      </w:r>
      <w:r w:rsidR="00155D86" w:rsidRPr="00242E9B">
        <w:rPr>
          <w:b/>
        </w:rPr>
        <w:t>Bentz</w:t>
      </w:r>
    </w:p>
    <w:p w:rsidR="004421D0" w:rsidRPr="00242E9B" w:rsidRDefault="004421D0" w:rsidP="004421D0"/>
    <w:p w:rsidR="00FD328A" w:rsidRPr="00242E9B" w:rsidRDefault="00EA3CE5" w:rsidP="004421D0">
      <w:r w:rsidRPr="00242E9B">
        <w:t>Jeff</w:t>
      </w:r>
      <w:r w:rsidR="004421D0" w:rsidRPr="00242E9B">
        <w:t xml:space="preserve"> </w:t>
      </w:r>
      <w:r w:rsidR="00155D86" w:rsidRPr="00242E9B">
        <w:t xml:space="preserve">Bentz </w:t>
      </w:r>
      <w:r w:rsidR="004421D0" w:rsidRPr="00242E9B">
        <w:t xml:space="preserve">is </w:t>
      </w:r>
      <w:r w:rsidR="007B7F6A" w:rsidRPr="00242E9B">
        <w:t xml:space="preserve">the </w:t>
      </w:r>
      <w:r w:rsidR="004421D0" w:rsidRPr="00242E9B">
        <w:t>Director of Analysis for the New England States C</w:t>
      </w:r>
      <w:r w:rsidR="00FD328A" w:rsidRPr="00242E9B">
        <w:t>ommittee on Electricity (NESCOE)</w:t>
      </w:r>
      <w:r w:rsidR="007B7F6A" w:rsidRPr="00242E9B">
        <w:t xml:space="preserve">.  </w:t>
      </w:r>
      <w:r w:rsidR="00A2210C" w:rsidRPr="00242E9B">
        <w:t>In this role, he</w:t>
      </w:r>
      <w:r w:rsidR="007B7F6A" w:rsidRPr="00242E9B">
        <w:t xml:space="preserve"> focuses</w:t>
      </w:r>
      <w:r w:rsidR="001F3200" w:rsidRPr="00242E9B">
        <w:t xml:space="preserve"> on market-</w:t>
      </w:r>
      <w:r w:rsidR="007E599E" w:rsidRPr="00242E9B">
        <w:t>related issues</w:t>
      </w:r>
      <w:r w:rsidR="007B7F6A" w:rsidRPr="00242E9B">
        <w:t>, representing</w:t>
      </w:r>
      <w:r w:rsidR="00FD328A" w:rsidRPr="00242E9B">
        <w:t xml:space="preserve"> NESCOE’s interests in regional stakeholder meetings, </w:t>
      </w:r>
      <w:r w:rsidR="007B7F6A" w:rsidRPr="00242E9B">
        <w:t xml:space="preserve">advancing </w:t>
      </w:r>
      <w:r w:rsidR="006A7F3F" w:rsidRPr="00242E9B">
        <w:t xml:space="preserve">states’ </w:t>
      </w:r>
      <w:r w:rsidR="007B7F6A" w:rsidRPr="00242E9B">
        <w:t>proposals</w:t>
      </w:r>
      <w:r w:rsidR="00A2210C" w:rsidRPr="00242E9B">
        <w:t>,</w:t>
      </w:r>
      <w:r w:rsidR="007B7F6A" w:rsidRPr="00242E9B">
        <w:t xml:space="preserve"> and sponsoring</w:t>
      </w:r>
      <w:r w:rsidR="00FD328A" w:rsidRPr="00242E9B">
        <w:t xml:space="preserve"> testimony before the Federal Energy Regulatory Commission</w:t>
      </w:r>
      <w:r w:rsidR="007B7F6A" w:rsidRPr="00242E9B">
        <w:t>.</w:t>
      </w:r>
    </w:p>
    <w:p w:rsidR="004421D0" w:rsidRPr="00242E9B" w:rsidRDefault="004421D0" w:rsidP="004421D0"/>
    <w:p w:rsidR="00A2210C" w:rsidRPr="00242E9B" w:rsidRDefault="004421D0" w:rsidP="004421D0">
      <w:r w:rsidRPr="00242E9B">
        <w:t>P</w:t>
      </w:r>
      <w:r w:rsidR="00EA3CE5" w:rsidRPr="00242E9B">
        <w:t>rior to joining NESCOE</w:t>
      </w:r>
      <w:r w:rsidR="00A2210C" w:rsidRPr="00242E9B">
        <w:t>,</w:t>
      </w:r>
      <w:r w:rsidR="00EA3CE5" w:rsidRPr="00242E9B">
        <w:t xml:space="preserve"> Jeff</w:t>
      </w:r>
      <w:r w:rsidRPr="00242E9B">
        <w:t xml:space="preserve"> </w:t>
      </w:r>
      <w:r w:rsidR="007B7F6A" w:rsidRPr="00242E9B">
        <w:t>worked for</w:t>
      </w:r>
      <w:r w:rsidRPr="00242E9B">
        <w:t xml:space="preserve"> 18 years </w:t>
      </w:r>
      <w:r w:rsidR="007B7F6A" w:rsidRPr="00242E9B">
        <w:t xml:space="preserve">in management </w:t>
      </w:r>
      <w:r w:rsidRPr="00242E9B">
        <w:t>at MASSPOWER, a 240 MW natural gas generator</w:t>
      </w:r>
      <w:r w:rsidR="00A2210C" w:rsidRPr="00242E9B">
        <w:t>. Previous to MASSPOWER, he worked</w:t>
      </w:r>
      <w:r w:rsidR="007B7F6A" w:rsidRPr="00242E9B">
        <w:t xml:space="preserve"> at </w:t>
      </w:r>
      <w:r w:rsidRPr="00242E9B">
        <w:t>Arthur Andersen</w:t>
      </w:r>
      <w:r w:rsidR="00A2210C" w:rsidRPr="00242E9B">
        <w:t xml:space="preserve"> in the energy and brokerage areas</w:t>
      </w:r>
      <w:r w:rsidRPr="00242E9B">
        <w:t xml:space="preserve">. </w:t>
      </w:r>
    </w:p>
    <w:p w:rsidR="00A2210C" w:rsidRPr="00242E9B" w:rsidRDefault="00A2210C" w:rsidP="004421D0"/>
    <w:p w:rsidR="002C1CBA" w:rsidRPr="00242E9B" w:rsidRDefault="00EA3CE5" w:rsidP="008F7EAD">
      <w:r w:rsidRPr="00242E9B">
        <w:t>Jeff h</w:t>
      </w:r>
      <w:r w:rsidR="007B7F6A" w:rsidRPr="00242E9B">
        <w:t>olds a BS</w:t>
      </w:r>
      <w:r w:rsidRPr="00242E9B">
        <w:t xml:space="preserve"> in Accounting from Central Connecticut State University</w:t>
      </w:r>
      <w:r w:rsidR="00E330A5" w:rsidRPr="00242E9B">
        <w:t xml:space="preserve">, </w:t>
      </w:r>
      <w:r w:rsidR="007B7F6A" w:rsidRPr="00242E9B">
        <w:t xml:space="preserve">and </w:t>
      </w:r>
      <w:r w:rsidR="00A2210C" w:rsidRPr="00242E9B">
        <w:t>is a Certified Public Account (CPA) in the State of CT.</w:t>
      </w:r>
    </w:p>
    <w:sectPr w:rsidR="002C1CBA" w:rsidRPr="00242E9B" w:rsidSect="002D52F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37A18"/>
    <w:multiLevelType w:val="hybridMultilevel"/>
    <w:tmpl w:val="636470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6FF2730A"/>
    <w:multiLevelType w:val="hybridMultilevel"/>
    <w:tmpl w:val="39EC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4421D0"/>
    <w:rsid w:val="000A517F"/>
    <w:rsid w:val="000F2983"/>
    <w:rsid w:val="00155D86"/>
    <w:rsid w:val="00174A44"/>
    <w:rsid w:val="001F3200"/>
    <w:rsid w:val="00213338"/>
    <w:rsid w:val="0021719A"/>
    <w:rsid w:val="00242E9B"/>
    <w:rsid w:val="00294E56"/>
    <w:rsid w:val="002C1CBA"/>
    <w:rsid w:val="002D52FD"/>
    <w:rsid w:val="004421D0"/>
    <w:rsid w:val="0048142B"/>
    <w:rsid w:val="004C27DC"/>
    <w:rsid w:val="004C69A7"/>
    <w:rsid w:val="004C7B0B"/>
    <w:rsid w:val="004D2F8C"/>
    <w:rsid w:val="004F12CD"/>
    <w:rsid w:val="005069AC"/>
    <w:rsid w:val="00512273"/>
    <w:rsid w:val="006A7F3F"/>
    <w:rsid w:val="006D2B1D"/>
    <w:rsid w:val="006F51AF"/>
    <w:rsid w:val="007100D7"/>
    <w:rsid w:val="007B7F6A"/>
    <w:rsid w:val="007C0FD2"/>
    <w:rsid w:val="007E599E"/>
    <w:rsid w:val="008041CE"/>
    <w:rsid w:val="008B7C88"/>
    <w:rsid w:val="008F7EAD"/>
    <w:rsid w:val="00923742"/>
    <w:rsid w:val="0097529D"/>
    <w:rsid w:val="009B343E"/>
    <w:rsid w:val="00A05CD6"/>
    <w:rsid w:val="00A2210C"/>
    <w:rsid w:val="00A826CB"/>
    <w:rsid w:val="00B04479"/>
    <w:rsid w:val="00CC28FB"/>
    <w:rsid w:val="00DE424E"/>
    <w:rsid w:val="00E11345"/>
    <w:rsid w:val="00E330A5"/>
    <w:rsid w:val="00EA3CE5"/>
    <w:rsid w:val="00F75C33"/>
    <w:rsid w:val="00FD328A"/>
    <w:rsid w:val="00FE65F8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CE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C1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CE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C1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NESCOE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 Bentz</dc:creator>
  <cp:lastModifiedBy> sr</cp:lastModifiedBy>
  <cp:revision>2</cp:revision>
  <cp:lastPrinted>2015-09-22T14:52:00Z</cp:lastPrinted>
  <dcterms:created xsi:type="dcterms:W3CDTF">2015-09-24T21:31:00Z</dcterms:created>
  <dcterms:modified xsi:type="dcterms:W3CDTF">2015-09-24T21:31:00Z</dcterms:modified>
</cp:coreProperties>
</file>